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B89F770" w14:textId="6FDC43DA" w:rsidR="00323F0C" w:rsidRDefault="000A1591" w:rsidP="000A1591">
      <w:pPr>
        <w:jc w:val="center"/>
      </w:pPr>
      <w:r>
        <w:t>PUBLIC NOTICE</w:t>
      </w:r>
    </w:p>
    <w:p w14:paraId="2A0AF367" w14:textId="16FB62C9" w:rsidR="006156FE" w:rsidRDefault="006156FE" w:rsidP="006156FE">
      <w:pPr>
        <w:spacing w:after="0" w:line="240" w:lineRule="auto"/>
        <w:jc w:val="center"/>
      </w:pPr>
      <w:r>
        <w:t xml:space="preserve">August </w:t>
      </w:r>
      <w:r w:rsidR="0088465C">
        <w:t>23</w:t>
      </w:r>
      <w:r>
        <w:t>, 2024</w:t>
      </w:r>
    </w:p>
    <w:p w14:paraId="12C629EF" w14:textId="22FB4104" w:rsidR="000A1591" w:rsidRDefault="000A1591" w:rsidP="006156FE">
      <w:pPr>
        <w:spacing w:after="0" w:line="240" w:lineRule="auto"/>
        <w:jc w:val="center"/>
      </w:pPr>
      <w:r>
        <w:t>PID: 05730008995660</w:t>
      </w:r>
    </w:p>
    <w:p w14:paraId="15DFAD3A" w14:textId="613E450C" w:rsidR="00F14948" w:rsidRDefault="00F14948" w:rsidP="006156FE">
      <w:pPr>
        <w:spacing w:after="0" w:line="240" w:lineRule="auto"/>
        <w:jc w:val="center"/>
      </w:pPr>
      <w:r>
        <w:t>TAX MAP NO: 05.92820</w:t>
      </w:r>
    </w:p>
    <w:p w14:paraId="63052247" w14:textId="7C1E4607" w:rsidR="000A1591" w:rsidRDefault="000A1591" w:rsidP="006156FE">
      <w:pPr>
        <w:spacing w:after="0" w:line="240" w:lineRule="auto"/>
        <w:jc w:val="center"/>
      </w:pPr>
      <w:r>
        <w:t>LOCATION: FORGE ROAD, VACANT LAND</w:t>
      </w:r>
    </w:p>
    <w:p w14:paraId="473AD320" w14:textId="7C01AED6" w:rsidR="000A1591" w:rsidRDefault="000A1591" w:rsidP="006156FE">
      <w:pPr>
        <w:spacing w:after="0" w:line="240" w:lineRule="auto"/>
        <w:jc w:val="center"/>
      </w:pPr>
      <w:r>
        <w:t>PROPERTY OWNER: AMERCO REAL ESTATE COMPANY</w:t>
      </w:r>
    </w:p>
    <w:p w14:paraId="17458798" w14:textId="77777777" w:rsidR="000A1591" w:rsidRDefault="000A1591" w:rsidP="000A1591">
      <w:pPr>
        <w:spacing w:after="0"/>
        <w:jc w:val="center"/>
      </w:pPr>
    </w:p>
    <w:p w14:paraId="2D7A7776" w14:textId="5B53F03D" w:rsidR="000A1591" w:rsidRDefault="000A1591" w:rsidP="001F277F">
      <w:pPr>
        <w:ind w:firstLine="720"/>
      </w:pPr>
      <w:r>
        <w:t>NOTICE IS HEREBY GIVEN THAT, PURSURANT TO THE CODE OF THE BOROUGH OF EAST STROUDSBURG, ZONING CHAPTER 157-20( C) (1)(A)(B)(C)(D)(E) , THE EAST STROUDSBURG BOROUGH ZONING HEARING BOARD WILL CONDUCT A PUBLIC HEARING TO CONSIDER A VARIANCE APPLICATION BY AMERCO REAL ESTATE COMPANY ON SEPTEMBER 19</w:t>
      </w:r>
      <w:r w:rsidRPr="000A1591">
        <w:rPr>
          <w:vertAlign w:val="superscript"/>
        </w:rPr>
        <w:t>TH</w:t>
      </w:r>
      <w:r>
        <w:t xml:space="preserve">, 2024 AT 7:00PM, AT THE EAST STROUDSBURG </w:t>
      </w:r>
      <w:r w:rsidR="00F4007D">
        <w:t xml:space="preserve">BOROUGH BUILDING </w:t>
      </w:r>
      <w:r>
        <w:t>LOCATED AT: 24 ANALOMINK STREET, EAST STROUDSBURG, PA 18301.</w:t>
      </w:r>
    </w:p>
    <w:p w14:paraId="0EAAEC5D" w14:textId="34CADA7F" w:rsidR="000A1591" w:rsidRDefault="000A1591" w:rsidP="001F277F">
      <w:pPr>
        <w:ind w:firstLine="720"/>
      </w:pPr>
      <w:r>
        <w:t>THE APPLICANT IS SEEKING A VARIANC</w:t>
      </w:r>
      <w:r w:rsidR="00926F21">
        <w:t>E</w:t>
      </w:r>
      <w:r w:rsidR="00915089">
        <w:t xml:space="preserve">, FROM SECTION 157-30 DEFINITIONS OF A WETLAND WHICH STATES </w:t>
      </w:r>
      <w:r w:rsidR="002A39A8">
        <w:t>“NO</w:t>
      </w:r>
      <w:r w:rsidR="00915089">
        <w:t xml:space="preserve"> STRUCTURE SHALL BE LOCATED </w:t>
      </w:r>
      <w:r w:rsidR="002A39A8">
        <w:t>WITHIN 50FT OF ANY WETLAND DESIGNATED AREA”</w:t>
      </w:r>
      <w:r w:rsidR="004C7482">
        <w:t>.</w:t>
      </w:r>
      <w:r w:rsidR="002A39A8">
        <w:t xml:space="preserve"> THE VARIANCE IS TO</w:t>
      </w:r>
      <w:r>
        <w:t xml:space="preserve"> PERMIT GRADING AND A RETAINING WALL WITHING 50FT OF WETLAND BUFFER, AND STORMWATER STRUCTURE. DUE TO SITE CONFIGURATION, THE LOCATION OF BOROUGH SEWER LINES AND EASEMENT SITE CANNOT BE DEVELOPED WITHOUT ENCROACHMENT INTO THE WETLAND BUFFER.</w:t>
      </w:r>
    </w:p>
    <w:p w14:paraId="3EC38EC4" w14:textId="77777777" w:rsidR="00724737" w:rsidRDefault="00724737" w:rsidP="001F277F">
      <w:pPr>
        <w:ind w:left="24" w:firstLine="696"/>
      </w:pPr>
      <w:r>
        <w:t xml:space="preserve">COPIES OF THE APPLICATION MAY BE EXAMINED WITHOUT CHARGE OR OBTAINED FOR A CHARGE NOT GREATER THAN THE ACTUAL COST OF REPRODUCTION AT THE EAST STROUDSBURG CODE OFFICE AT 66 ANALOMINK STREET, EAST STROUDSBURG PA. 18301 DURING NORMAL BUSINESS HOURS FROM 8:00AM UNTIL 5:00 PM MONDAY THRU FRIDAY. </w:t>
      </w:r>
    </w:p>
    <w:p w14:paraId="09A26EF2" w14:textId="2AD1C419" w:rsidR="00724737" w:rsidRDefault="00724737" w:rsidP="001F277F">
      <w:pPr>
        <w:ind w:left="24" w:firstLine="696"/>
      </w:pPr>
      <w:r>
        <w:t xml:space="preserve">IF YOU ARE A PERSON WITH A DISABILITY AND REQUIRE AUXILLIARY AID, SERVICE OR OTHER ACCOMMODATION TO PARTICIPATE IN THE PROCEEDINGS, PLEASE CONTACT THE BOROUGH AT 570-421-8300 TO DISCUSS HOW YOUR NEEDS MAY BE ACCOMMODATED COMMENTS AND CONCERNS CAN BE SUBMITTED UNTIL SEPT. </w:t>
      </w:r>
      <w:r w:rsidR="009E09C8">
        <w:t>24</w:t>
      </w:r>
      <w:r>
        <w:t>, 2024, BY US. MAIL TO; EAST STROUDSBURG BOROUGH ZONING OFFICER AT 66 ANALOMINKSTREET, EAST STROUDSBURG, PA. 1830</w:t>
      </w:r>
      <w:r w:rsidR="001F277F">
        <w:t>1.</w:t>
      </w:r>
    </w:p>
    <w:p w14:paraId="724B8DE0" w14:textId="77777777" w:rsidR="00F4007D" w:rsidRDefault="00F4007D" w:rsidP="000A1591"/>
    <w:sectPr w:rsidR="00F4007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1591"/>
    <w:rsid w:val="000A1591"/>
    <w:rsid w:val="00136B16"/>
    <w:rsid w:val="001F277F"/>
    <w:rsid w:val="002A39A8"/>
    <w:rsid w:val="002C17B9"/>
    <w:rsid w:val="00323F0C"/>
    <w:rsid w:val="003E0394"/>
    <w:rsid w:val="0049433C"/>
    <w:rsid w:val="004C7482"/>
    <w:rsid w:val="006040B6"/>
    <w:rsid w:val="006156FE"/>
    <w:rsid w:val="00724737"/>
    <w:rsid w:val="0088465C"/>
    <w:rsid w:val="00915089"/>
    <w:rsid w:val="00926F21"/>
    <w:rsid w:val="00986374"/>
    <w:rsid w:val="009B3BBC"/>
    <w:rsid w:val="009E09C8"/>
    <w:rsid w:val="00F14948"/>
    <w:rsid w:val="00F400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9A8B50"/>
  <w15:chartTrackingRefBased/>
  <w15:docId w15:val="{D17C173F-1771-4C1E-9C4C-96AEE2249F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A159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A159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A159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A159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A159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A159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A159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A159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A159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159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A159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A159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A159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A159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A159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A159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A159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A1591"/>
    <w:rPr>
      <w:rFonts w:eastAsiaTheme="majorEastAsia" w:cstheme="majorBidi"/>
      <w:color w:val="272727" w:themeColor="text1" w:themeTint="D8"/>
    </w:rPr>
  </w:style>
  <w:style w:type="paragraph" w:styleId="Title">
    <w:name w:val="Title"/>
    <w:basedOn w:val="Normal"/>
    <w:next w:val="Normal"/>
    <w:link w:val="TitleChar"/>
    <w:uiPriority w:val="10"/>
    <w:qFormat/>
    <w:rsid w:val="000A159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A159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A159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A159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A1591"/>
    <w:pPr>
      <w:spacing w:before="160"/>
      <w:jc w:val="center"/>
    </w:pPr>
    <w:rPr>
      <w:i/>
      <w:iCs/>
      <w:color w:val="404040" w:themeColor="text1" w:themeTint="BF"/>
    </w:rPr>
  </w:style>
  <w:style w:type="character" w:customStyle="1" w:styleId="QuoteChar">
    <w:name w:val="Quote Char"/>
    <w:basedOn w:val="DefaultParagraphFont"/>
    <w:link w:val="Quote"/>
    <w:uiPriority w:val="29"/>
    <w:rsid w:val="000A1591"/>
    <w:rPr>
      <w:i/>
      <w:iCs/>
      <w:color w:val="404040" w:themeColor="text1" w:themeTint="BF"/>
    </w:rPr>
  </w:style>
  <w:style w:type="paragraph" w:styleId="ListParagraph">
    <w:name w:val="List Paragraph"/>
    <w:basedOn w:val="Normal"/>
    <w:uiPriority w:val="34"/>
    <w:qFormat/>
    <w:rsid w:val="000A1591"/>
    <w:pPr>
      <w:ind w:left="720"/>
      <w:contextualSpacing/>
    </w:pPr>
  </w:style>
  <w:style w:type="character" w:styleId="IntenseEmphasis">
    <w:name w:val="Intense Emphasis"/>
    <w:basedOn w:val="DefaultParagraphFont"/>
    <w:uiPriority w:val="21"/>
    <w:qFormat/>
    <w:rsid w:val="000A1591"/>
    <w:rPr>
      <w:i/>
      <w:iCs/>
      <w:color w:val="0F4761" w:themeColor="accent1" w:themeShade="BF"/>
    </w:rPr>
  </w:style>
  <w:style w:type="paragraph" w:styleId="IntenseQuote">
    <w:name w:val="Intense Quote"/>
    <w:basedOn w:val="Normal"/>
    <w:next w:val="Normal"/>
    <w:link w:val="IntenseQuoteChar"/>
    <w:uiPriority w:val="30"/>
    <w:qFormat/>
    <w:rsid w:val="000A159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A1591"/>
    <w:rPr>
      <w:i/>
      <w:iCs/>
      <w:color w:val="0F4761" w:themeColor="accent1" w:themeShade="BF"/>
    </w:rPr>
  </w:style>
  <w:style w:type="character" w:styleId="IntenseReference">
    <w:name w:val="Intense Reference"/>
    <w:basedOn w:val="DefaultParagraphFont"/>
    <w:uiPriority w:val="32"/>
    <w:qFormat/>
    <w:rsid w:val="000A159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23</TotalTime>
  <Pages>1</Pages>
  <Words>250</Words>
  <Characters>1431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Stephanie Lattanzio</dc:creator>
  <cp:keywords/>
  <dc:description/>
  <cp:lastModifiedBy>Stephanie Lattanzio</cp:lastModifiedBy>
  <cp:revision>13</cp:revision>
  <cp:lastPrinted>2024-08-16T12:58:00Z</cp:lastPrinted>
  <dcterms:created xsi:type="dcterms:W3CDTF">2024-08-16T12:28:00Z</dcterms:created>
  <dcterms:modified xsi:type="dcterms:W3CDTF">2024-08-16T14:51:00Z</dcterms:modified>
</cp:coreProperties>
</file>